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officeDocument/2006/relationships/extended-properties" Target="docProps/app.xml"/><Relationship Id="rId3" Type="http://schemas.openxmlformats.org/package/2006/relationships/metadata/core-properties" Target="docProps/core.xml"/></Relationships>
</file>

<file path=word/document.xml><?xml version="1.0" encoding="utf-8"?>
<ns0:document xmlns:ns0="http://schemas.openxmlformats.org/wordprocessingml/2006/main" xmlns:ns1="http://schemas.openxmlformats.org/drawingml/2006/wordprocessingDrawing" xmlns:ns2="http://schemas.openxmlformats.org/drawingml/2006/main" xmlns:ns3="http://schemas.openxmlformats.org/drawingml/2006/picture" xmlns:ns4="http://schemas.openxmlformats.org/officeDocument/2006/relationships">
  <ns0:body>
    <ns0:p>
      <ns0:pPr>
        <ns0:spacing ns0:before="480" ns0:after="480" ns0:line="288" ns0:lineRule="auto"/>
        <ns0:ind ns0:left="0"/>
      </ns0:pPr>
      <ns0:r>
        <ns0:t>11.03-06 Multimodal Text-to-Image Application</ns0:t>
      </ns0:r>
    </ns0:p>
    <ns0:p>
      <ns0:pPr>
        <ns0:pStyle ns0:val="2"/>
        <ns0:spacing ns0:before="320" ns0:after="120" ns0:line="288" ns0:lineRule="auto"/>
        <ns0:ind ns0:left="0"/>
        <ns0:jc ns0:val="left"/>
        <ns0:outlineLvl ns0:val="1"/>
      </ns0:pPr>
      <ns0:bookmarkStart ns0:name="heading_0" ns0:id="0"/>
      <ns0:r>
        <ns0:rPr>
          <ns0:rFonts ns0:eastAsia="等线" ns0:ascii="Arial" ns0:cs="Arial" ns0:hAnsi="Arial"/>
          <ns0:b ns0:val="true"/>
          <ns0:sz ns0:val="32"/>
        </ns0:rPr>
        <ns0:t>Concept introduction</ns0:t>
      </ns0:r>
      <ns0:bookmarkEnd ns0:id="0"/>
    </ns0:p>
    <ns0:p>
      <ns0:pPr>
        <ns0:pStyle ns0:val="3"/>
        <ns0:spacing ns0:before="300" ns0:after="120" ns0:line="288" ns0:lineRule="auto"/>
        <ns0:ind ns0:left="0"/>
        <ns0:jc ns0:val="left"/>
        <ns0:outlineLvl ns0:val="2"/>
      </ns0:pPr>
      <ns0:bookmarkStart ns0:name="heading_1" ns0:id="1"/>
      <ns0:r>
        <ns0:rPr>
          <ns0:rFonts ns0:eastAsia="等线" ns0:ascii="Arial" ns0:cs="Arial" ns0:hAnsi="Arial"/>
          <ns0:b ns0:val="true"/>
          <ns0:sz ns0:val="30"/>
        </ns0:rPr>
        <ns0:t>What is Text-to-Image?</ns0:t>
      </ns0:r>
      <ns0:bookmarkEnd ns0:id="1"/>
    </ns0:p>
    <ns0:p>
      <ns0:pPr>
        <ns0:spacing ns0:before="120" ns0:after="120" ns0:line="288" ns0:lineRule="auto"/>
        <ns0:ind ns0:left="0"/>
        <ns0:jc ns0:val="left"/>
      </ns0:pPr>
      <ns0:r>
        <ns0:rPr>
          <ns0:rFonts ns0:eastAsia="等线" ns0:ascii="Arial" ns0:cs="Arial" ns0:hAnsi="Arial"/>
          <ns0:sz ns0:val="22"/>
        </ns0:rPr>
        <ns0:t>Text-to-Image is an artificial intelligence generation technique that refers to the automatic generation of images that match the semantics of the text according to the natural language description entered by the user. It understands not only what is in the picture, but also style, scene, emotion and detail requirements, such as the "blue cat in the grass, cartoon style, soft light". It is usually based on large-scale visual-linguistic models and diffusion models, which translate abstract words into concrete, visualized images by learning the correspondence of big graphics, and have been widely applied in areas such as artistic creation, content generation, product design and education.</ns0:t>
      </ns0:r>
    </ns0:p>
    <ns0:p>
      <ns0:pPr>
        <ns0:pStyle ns0:val="4"/>
        <ns0:spacing ns0:before="260" ns0:after="120" ns0:line="288" ns0:lineRule="auto"/>
        <ns0:ind ns0:left="0"/>
        <ns0:jc ns0:val="left"/>
        <ns0:outlineLvl ns0:val="3"/>
      </ns0:pPr>
      <ns0:bookmarkStart ns0:name="heading_2" ns0:id="2"/>
      <ns0:r>
        <ns0:rPr>
          <ns0:rFonts ns0:eastAsia="等线" ns0:ascii="Arial" ns0:cs="Arial" ns0:hAnsi="Arial"/>
          <ns0:b ns0:val="true"/>
          <ns0:sz ns0:val="28"/>
        </ns0:rPr>
        <ns0:t>Core principles</ns0:t>
      </ns0:r>
      <ns0:bookmarkEnd ns0:id="2"/>
    </ns0:p>
    <ns0:p>
      <ns0:pPr>
        <ns0:numPr>
          <ns0:numId ns0:val="1"/>
        </ns0:numPr>
        <ns0:spacing ns0:before="120" ns0:after="120" ns0:line="288" ns0:lineRule="auto"/>
        <ns0:ind ns0:left="0"/>
        <ns0:jc ns0:val="left"/>
      </ns0:pPr>
      <ns0:r>
        <ns0:rPr>
          <ns0:rFonts ns0:eastAsia="等线" ns0:ascii="Arial" ns0:cs="Arial" ns0:hAnsi="Arial"/>
          <ns0:b ns0:val="true"/>
          <ns0:sz ns0:val="22"/>
        </ns0:rPr>
        <ns0:t>Text encoding: Converts a text description to a vector, captures semantic information.</ns0:t>
      </ns0:r>
      <ns0:r>
        <ns0:rPr>
          <ns0:rFonts ns0:eastAsia="等线" ns0:ascii="Arial" ns0:cs="Arial" ns0:hAnsi="Arial"/>
          <ns0:sz ns0:val="22"/>
        </ns0:rPr>
      </ns0:r>
    </ns0:p>
    <ns0:p>
      <ns0:pPr>
        <ns0:numPr>
          <ns0:numId ns0:val="2"/>
        </ns0:numPr>
        <ns0:spacing ns0:before="120" ns0:after="120" ns0:line="288" ns0:lineRule="auto"/>
        <ns0:ind ns0:left="0"/>
        <ns0:jc ns0:val="left"/>
      </ns0:pPr>
      <ns0:r>
        <ns0:rPr>
          <ns0:rFonts ns0:eastAsia="等线" ns0:ascii="Arial" ns0:cs="Arial" ns0:hAnsi="Arial"/>
          <ns0:b ns0:val="true"/>
          <ns0:sz ns0:val="22"/>
        </ns0:rPr>
        <ns0:t>Submarine means that images are mapd into low-dimensional spaces and easily generated.</ns0:t>
      </ns0:r>
      <ns0:r>
        <ns0:rPr>
          <ns0:rFonts ns0:eastAsia="等线" ns0:ascii="Arial" ns0:cs="Arial" ns0:hAnsi="Arial"/>
          <ns0:sz ns0:val="22"/>
        </ns0:rPr>
      </ns0:r>
    </ns0:p>
    <ns0:p>
      <ns0:pPr>
        <ns0:numPr>
          <ns0:numId ns0:val="3"/>
        </ns0:numPr>
        <ns0:spacing ns0:before="120" ns0:after="120" ns0:line="288" ns0:lineRule="auto"/>
        <ns0:ind ns0:left="0"/>
        <ns0:jc ns0:val="left"/>
      </ns0:pPr>
      <ns0:r>
        <ns0:rPr>
          <ns0:rFonts ns0:eastAsia="等线" ns0:ascii="Arial" ns0:cs="Arial" ns0:hAnsi="Arial"/>
          <ns0:b ns0:val="true"/>
          <ns0:sz ns0:val="22"/>
        </ns0:rPr>
        <ns0:t>Conditional generation: Image generation based on text vector using proliferation models or PAN.</ns0:t>
      </ns0:r>
      <ns0:r>
        <ns0:rPr>
          <ns0:rFonts ns0:eastAsia="等线" ns0:ascii="Arial" ns0:cs="Arial" ns0:hAnsi="Arial"/>
          <ns0:sz ns0:val="22"/>
        </ns0:rPr>
      </ns0:r>
    </ns0:p>
    <ns0:p>
      <ns0:pPr>
        <ns0:numPr>
          <ns0:numId ns0:val="4"/>
        </ns0:numPr>
        <ns0:spacing ns0:before="120" ns0:after="120" ns0:line="288" ns0:lineRule="auto"/>
        <ns0:ind ns0:left="0"/>
        <ns0:jc ns0:val="left"/>
      </ns0:pPr>
      <ns0:r>
        <ns0:rPr>
          <ns0:rFonts ns0:eastAsia="等线" ns0:ascii="Arial" ns0:cs="Arial" ns0:hAnsi="Arial"/>
          <ns0:b ns0:val="true"/>
          <ns0:sz ns0:val="22"/>
        </ns0:rPr>
        <ns0:t>multimodal alignment: ensure that the image content and text semantics are consistent (common CLIP).</ns0:t>
      </ns0:r>
      <ns0:r>
        <ns0:rPr>
          <ns0:rFonts ns0:eastAsia="等线" ns0:ascii="Arial" ns0:cs="Arial" ns0:hAnsi="Arial"/>
          <ns0:sz ns0:val="22"/>
        </ns0:rPr>
      </ns0:r>
    </ns0:p>
    <ns0:p>
      <ns0:pPr>
        <ns0:numPr>
          <ns0:numId ns0:val="5"/>
        </ns0:numPr>
        <ns0:spacing ns0:before="120" ns0:after="120" ns0:line="288" ns0:lineRule="auto"/>
        <ns0:ind ns0:left="0"/>
        <ns0:jc ns0:val="left"/>
      </ns0:pPr>
      <ns0:r>
        <ns0:rPr>
          <ns0:rFonts ns0:eastAsia="等线" ns0:ascii="Arial" ns0:cs="Arial" ns0:hAnsi="Arial"/>
          <ns0:b ns0:val="true"/>
          <ns0:sz ns0:val="22"/>
        </ns0:rPr>
        <ns0:t>Sampling and denocation: gradually generating clear images while following the semantics of the text.</ns0:t>
      </ns0:r>
      <ns0:r>
        <ns0:rPr>
          <ns0:rFonts ns0:eastAsia="等线" ns0:ascii="Arial" ns0:cs="Arial" ns0:hAnsi="Arial"/>
          <ns0:sz ns0:val="22"/>
        </ns0:rPr>
      </ns0:r>
    </ns0:p>
    <ns0:p>
      <ns0:pPr>
        <ns0:numPr>
          <ns0:numId ns0:val="6"/>
        </ns0:numPr>
        <ns0:spacing ns0:before="120" ns0:after="120" ns0:line="288" ns0:lineRule="auto"/>
        <ns0:ind ns0:left="0"/>
        <ns0:jc ns0:val="left"/>
      </ns0:pPr>
      <ns0:r>
        <ns0:rPr>
          <ns0:rFonts ns0:eastAsia="等线" ns0:ascii="Arial" ns0:cs="Arial" ns0:hAnsi="Arial"/>
          <ns0:b ns0:val="true"/>
          <ns0:sz ns0:val="22"/>
        </ns0:rPr>
        <ns0:t>Post-processing: Increase image quality or adjust style.</ns0:t>
      </ns0:r>
      <ns0:r>
        <ns0:rPr>
          <ns0:rFonts ns0:eastAsia="等线" ns0:ascii="Arial" ns0:cs="Arial" ns0:hAnsi="Arial"/>
          <ns0:sz ns0:val="22"/>
        </ns0:rPr>
      </ns0:r>
    </ns0:p>
    <ns0:tbl>
      <ns0:tblPr>
        <ns0:tblW ns0:w="0" ns0:type="auto"/>
        <ns0:tblInd ns0:w="0" ns0:type="dxa"/>
        <ns0:tblBorders>
          <ns0:top ns0:val="single" ns0:color=""/>
          <ns0:left ns0:val="single" ns0:color=""/>
          <ns0:bottom ns0:val="single" ns0:color=""/>
          <ns0:right ns0:val="single" ns0:color=""/>
          <ns0:insideH ns0:val="single" ns0:color=""/>
          <ns0:insideV ns0:val="single" ns0:color=""/>
        </ns0:tblBorders>
        <ns0:tblLayout ns0:type="fixed"/>
      </ns0:tblPr>
      <ns0:tblGrid>
        <ns0:gridCol ns0:w="8280"/>
      </ns0:tblGrid>
      <ns0:tr>
        <ns0:tc>
          <ns0:tcPr>
            <ns0:tcW ns0:w="8280" ns0:type="dxa"/>
            <ns0:shd ns0:color="auto" ns0:val="clear" ns0:fill="ffffcc"/>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b ns0:val="true"/>
                <ns0:sz ns0:val="22"/>
              </ns0:rPr>
              <ns0:t>The olama framework does not support the functions of the graphics, and this chapter provides us with other tools to achieve the functions of the local drawings.</ns0:t>
            </ns0:r>
          </ns0:p>
        </ns0:tc>
      </ns0:tr>
    </ns0:tbl>
    <ns0:p>
      <ns0:pPr>
        <ns0:pStyle ns0:val="3"/>
        <ns0:spacing ns0:before="300" ns0:after="120" ns0:line="288" ns0:lineRule="auto"/>
        <ns0:ind ns0:left="0"/>
        <ns0:jc ns0:val="left"/>
        <ns0:outlineLvl ns0:val="2"/>
      </ns0:pPr>
      <ns0:bookmarkStart ns0:name="heading_3" ns0:id="3"/>
      <ns0:r>
        <ns0:rPr>
          <ns0:rFonts ns0:eastAsia="等线" ns0:ascii="Arial" ns0:cs="Arial" ns0:hAnsi="Arial"/>
          <ns0:b ns0:val="true"/>
          <ns0:sz ns0:val="30"/>
        </ns0:rPr>
        <ns0:t>What's FastSDCPU?</ns0:t>
      </ns0:r>
      <ns0:bookmarkEnd ns0:id="3"/>
    </ns0:p>
    <ns0:p>
      <ns0:pPr>
        <ns0:spacing ns0:before="120" ns0:after="120" ns0:line="288" ns0:lineRule="auto"/>
        <ns0:ind ns0:left="0"/>
        <ns0:jc ns0:val="left"/>
      </ns0:pPr>
      <ns0:r>
        <ns0:rPr>
          <ns0:rFonts ns0:eastAsia="等线" ns0:ascii="Arial" ns0:cs="Arial" ns0:hAnsi="Arial"/>
          <ns0:sz ns0:val="22"/>
        </ns0:rPr>
        <ns0:t>FastSD CPU is a lightweight Stable Diffusion inference framework running on CPU, designed to generate high-quality images without GPU. It achieves the rapid generation of text to image (Text-to-Image) by optimizing model loading, inference processes and multi-line calculations, while supporting extended modules such as LoRA, ControlNet. FastSD CPU is particularly suited to environments with limited hardware resources, such as ordinary PCs or embedded devices, allowing more users to experience AI image generation without high performance graphic cards.</ns0:t>
      </ns0:r>
      <ns0:r>
        <ns0:rPr>
          <ns0:rFonts ns0:eastAsia="等线" ns0:ascii="Arial" ns0:cs="Arial" ns0:hAnsi="Arial"/>
          <ns0:b ns0:val="true"/>
          <ns0:sz ns0:val="22"/>
        </ns0:rPr>
      </ns0:r>
      <ns0:r>
        <ns0:rPr>
          <ns0:rFonts ns0:eastAsia="等线" ns0:ascii="Arial" ns0:cs="Arial" ns0:hAnsi="Arial"/>
          <ns0:sz ns0:val="22"/>
        </ns0:rPr>
      </ns0:r>
    </ns0:p>
    <ns0:p>
      <ns0:pPr>
        <ns0:pStyle ns0:val="4"/>
        <ns0:spacing ns0:before="260" ns0:after="120" ns0:line="288" ns0:lineRule="auto"/>
        <ns0:ind ns0:left="0"/>
        <ns0:jc ns0:val="left"/>
        <ns0:outlineLvl ns0:val="3"/>
      </ns0:pPr>
      <ns0:bookmarkStart ns0:name="heading_4" ns0:id="4"/>
      <ns0:r>
        <ns0:rPr>
          <ns0:rFonts ns0:eastAsia="等线" ns0:ascii="Arial" ns0:cs="Arial" ns0:hAnsi="Arial"/>
          <ns0:b ns0:val="true"/>
          <ns0:sz ns0:val="28"/>
        </ns0:rPr>
        <ns0:t>Core characteristics</ns0:t>
      </ns0:r>
      <ns0:bookmarkEnd ns0:id="4"/>
    </ns0:p>
    <ns0:p>
      <ns0:pPr>
        <ns0:numPr>
          <ns0:numId ns0:val="7"/>
        </ns0:numPr>
        <ns0:spacing ns0:before="120" ns0:after="120" ns0:line="288" ns0:lineRule="auto"/>
        <ns0:ind ns0:left="0"/>
        <ns0:jc ns0:val="left"/>
      </ns0:pPr>
      <ns0:r>
        <ns0:rPr>
          <ns0:rFonts ns0:eastAsia="等线" ns0:ascii="Arial" ns0:cs="Arial" ns0:hAnsi="Arial"/>
          <ns0:b ns0:val="true"/>
          <ns0:sz ns0:val="22"/>
        </ns0:rPr>
        <ns0:t>CPU Optimizing inference: Designed exclusively for GPU-free environments, making full use of CPU multi-line and quantitative calculations, and increasing the speed of inference.</ns0:t>
      </ns0:r>
      <ns0:r>
        <ns0:rPr>
          <ns0:rFonts ns0:eastAsia="等线" ns0:ascii="Arial" ns0:cs="Arial" ns0:hAnsi="Arial"/>
          <ns0:sz ns0:val="22"/>
        </ns0:rPr>
      </ns0:r>
      <ns0:r>
        <ns0:rPr>
          <ns0:rFonts ns0:eastAsia="等线" ns0:ascii="Arial" ns0:cs="Arial" ns0:hAnsi="Arial"/>
          <ns0:b ns0:val="true"/>
          <ns0:sz ns0:val="22"/>
        </ns0:rPr>
      </ns0:r>
      <ns0:r>
        <ns0:rPr>
          <ns0:rFonts ns0:eastAsia="等线" ns0:ascii="Arial" ns0:cs="Arial" ns0:hAnsi="Arial"/>
          <ns0:sz ns0:val="22"/>
        </ns0:rPr>
      </ns0:r>
    </ns0:p>
    <ns0:p>
      <ns0:pPr>
        <ns0:numPr>
          <ns0:numId ns0:val="8"/>
        </ns0:numPr>
        <ns0:spacing ns0:before="120" ns0:after="120" ns0:line="288" ns0:lineRule="auto"/>
        <ns0:ind ns0:left="0"/>
        <ns0:jc ns0:val="left"/>
      </ns0:pPr>
      <ns0:r>
        <ns0:rPr>
          <ns0:rFonts ns0:eastAsia="等线" ns0:ascii="Arial" ns0:cs="Arial" ns0:hAnsi="Arial"/>
          <ns0:b ns0:val="true"/>
          <ns0:sz ns0:val="22"/>
        </ns0:rPr>
        <ns0:t>Light Quantification and Quick Start: Models and relying on optimized, fast-starting, low-resource, hardware-limited equipment.</ns0:t>
      </ns0:r>
      <ns0:r>
        <ns0:rPr>
          <ns0:rFonts ns0:eastAsia="等线" ns0:ascii="Arial" ns0:cs="Arial" ns0:hAnsi="Arial"/>
          <ns0:sz ns0:val="22"/>
        </ns0:rPr>
      </ns0:r>
    </ns0:p>
    <ns0:p>
      <ns0:pPr>
        <ns0:numPr>
          <ns0:numId ns0:val="9"/>
        </ns0:numPr>
        <ns0:spacing ns0:before="120" ns0:after="120" ns0:line="288" ns0:lineRule="auto"/>
        <ns0:ind ns0:left="0"/>
        <ns0:jc ns0:val="left"/>
      </ns0:pPr>
      <ns0:r>
        <ns0:rPr>
          <ns0:rFonts ns0:eastAsia="等线" ns0:ascii="Arial" ns0:cs="Arial" ns0:hAnsi="Arial"/>
          <ns0:b ns0:val="true"/>
          <ns0:sz ns0:val="22"/>
        </ns0:rPr>
        <ns0:t>Text to image (Text-to-Image) supports: high-quality images can be generated according to natural language descriptions, compatible with Stable Diffusion standard lines.</ns0:t>
      </ns0:r>
      <ns0:r>
        <ns0:rPr>
          <ns0:rFonts ns0:eastAsia="等线" ns0:ascii="Arial" ns0:cs="Arial" ns0:hAnsi="Arial"/>
          <ns0:sz ns0:val="22"/>
        </ns0:rPr>
      </ns0:r>
    </ns0:p>
    <ns0:p>
      <ns0:pPr>
        <ns0:numPr>
          <ns0:numId ns0:val="10"/>
        </ns0:numPr>
        <ns0:spacing ns0:before="120" ns0:after="120" ns0:line="288" ns0:lineRule="auto"/>
        <ns0:ind ns0:left="0"/>
        <ns0:jc ns0:val="left"/>
      </ns0:pPr>
      <ns0:r>
        <ns0:rPr>
          <ns0:rFonts ns0:eastAsia="等线" ns0:ascii="Arial" ns0:cs="Arial" ns0:hAnsi="Arial"/>
          <ns0:b ns0:val="true"/>
          <ns0:sz ns0:val="22"/>
        </ns0:rPr>
        <ns0:t>Extension function support: Supports extensions such as the LoRA fine-tuning model, ControlNet condition control, etc., with flexibility to enhance the generation of effects.</ns0:t>
      </ns0:r>
      <ns0:r>
        <ns0:rPr>
          <ns0:rFonts ns0:eastAsia="等线" ns0:ascii="Arial" ns0:cs="Arial" ns0:hAnsi="Arial"/>
          <ns0:sz ns0:val="22"/>
        </ns0:rPr>
      </ns0:r>
      <ns0:r>
        <ns0:rPr>
          <ns0:rFonts ns0:eastAsia="等线" ns0:ascii="Arial" ns0:cs="Arial" ns0:hAnsi="Arial"/>
          <ns0:b ns0:val="true"/>
          <ns0:sz ns0:val="22"/>
        </ns0:rPr>
      </ns0:r>
      <ns0:r>
        <ns0:rPr>
          <ns0:rFonts ns0:eastAsia="等线" ns0:ascii="Arial" ns0:cs="Arial" ns0:hAnsi="Arial"/>
          <ns0:sz ns0:val="22"/>
        </ns0:rPr>
      </ns0:r>
      <ns0:r>
        <ns0:rPr>
          <ns0:rFonts ns0:eastAsia="等线" ns0:ascii="Arial" ns0:cs="Arial" ns0:hAnsi="Arial"/>
          <ns0:b ns0:val="true"/>
          <ns0:sz ns0:val="22"/>
        </ns0:rPr>
      </ns0:r>
      <ns0:r>
        <ns0:rPr>
          <ns0:rFonts ns0:eastAsia="等线" ns0:ascii="Arial" ns0:cs="Arial" ns0:hAnsi="Arial"/>
          <ns0:sz ns0:val="22"/>
        </ns0:rPr>
      </ns0:r>
    </ns0:p>
    <ns0:p>
      <ns0:pPr>
        <ns0:numPr>
          <ns0:numId ns0:val="11"/>
        </ns0:numPr>
        <ns0:spacing ns0:before="120" ns0:after="120" ns0:line="288" ns0:lineRule="auto"/>
        <ns0:ind ns0:left="0"/>
        <ns0:jc ns0:val="left"/>
      </ns0:pPr>
      <ns0:r>
        <ns0:rPr>
          <ns0:rFonts ns0:eastAsia="等线" ns0:ascii="Arial" ns0:cs="Arial" ns0:hAnsi="Arial"/>
          <ns0:b ns0:val="true"/>
          <ns0:sz ns0:val="22"/>
        </ns0:rPr>
        <ns0:t>Multi-wire and batch processing: multiple images can be generated at the same time, increasing overall throughput capacity on CPU.</ns0:t>
      </ns0:r>
      <ns0:r>
        <ns0:rPr>
          <ns0:rFonts ns0:eastAsia="等线" ns0:ascii="Arial" ns0:cs="Arial" ns0:hAnsi="Arial"/>
          <ns0:sz ns0:val="22"/>
        </ns0:rPr>
      </ns0:r>
    </ns0:p>
    <ns0:p>
      <ns0:pPr>
        <ns0:numPr>
          <ns0:numId ns0:val="12"/>
        </ns0:numPr>
        <ns0:spacing ns0:before="120" ns0:after="120" ns0:line="288" ns0:lineRule="auto"/>
        <ns0:ind ns0:left="0"/>
        <ns0:jc ns0:val="left"/>
      </ns0:pPr>
      <ns0:r>
        <ns0:rPr>
          <ns0:rFonts ns0:eastAsia="等线" ns0:ascii="Arial" ns0:cs="Arial" ns0:hAnsi="Arial"/>
          <ns0:b ns0:val="true"/>
          <ns0:sz ns0:val="22"/>
        </ns0:rPr>
        <ns0:t>Offline and light model compatibility: Supporting offline model and light quantitative model (e.g. GGF format) without frequent network downloads to improve safety and stability.</ns0:t>
      </ns0:r>
      <ns0:r>
        <ns0:rPr>
          <ns0:rFonts ns0:eastAsia="等线" ns0:ascii="Arial" ns0:cs="Arial" ns0:hAnsi="Arial"/>
          <ns0:sz ns0:val="22"/>
        </ns0:rPr>
      </ns0:r>
    </ns0:p>
    <ns0:p>
      <ns0:pPr>
        <ns0:numPr>
          <ns0:numId ns0:val="13"/>
        </ns0:numPr>
        <ns0:spacing ns0:before="120" ns0:after="120" ns0:line="288" ns0:lineRule="auto"/>
        <ns0:ind ns0:left="0"/>
        <ns0:jc ns0:val="left"/>
      </ns0:pPr>
      <ns0:r>
        <ns0:rPr>
          <ns0:rFonts ns0:eastAsia="等线" ns0:ascii="Arial" ns0:cs="Arial" ns0:hAnsi="Arial"/>
          <ns0:b ns0:val="true"/>
          <ns0:sz ns0:val="22"/>
        </ns0:rPr>
        <ns0:t>Wide scope of application: Fits to a common PC, embedded device, or an ARM platform such as Jetson, and can experience AI image generation without a high performance graphic card.</ns0:t>
      </ns0:r>
      <ns0:r>
        <ns0:rPr>
          <ns0:rFonts ns0:eastAsia="等线" ns0:ascii="Arial" ns0:cs="Arial" ns0:hAnsi="Arial"/>
          <ns0:sz ns0:val="22"/>
        </ns0:rPr>
      </ns0:r>
    </ns0:p>
    <ns0:p>
      <ns0:pPr>
        <ns0:pStyle ns0:val="4"/>
        <ns0:spacing ns0:before="260" ns0:after="120" ns0:line="288" ns0:lineRule="auto"/>
        <ns0:ind ns0:left="0"/>
        <ns0:jc ns0:val="left"/>
        <ns0:outlineLvl ns0:val="3"/>
      </ns0:pPr>
      <ns0:bookmarkStart ns0:name="heading_5" ns0:id="5"/>
      <ns0:r>
        <ns0:rPr>
          <ns0:rFonts ns0:eastAsia="等线" ns0:ascii="Arial" ns0:cs="Arial" ns0:hAnsi="Arial"/>
          <ns0:b ns0:val="true"/>
          <ns0:sz ns0:val="28"/>
        </ns0:rPr>
        <ns0:t>Application Scenario</ns0:t>
      </ns0:r>
      <ns0:bookmarkEnd ns0:id="5"/>
    </ns0:p>
    <ns0:p>
      <ns0:pPr>
        <ns0:numPr>
          <ns0:numId ns0:val="14"/>
        </ns0:numPr>
        <ns0:spacing ns0:before="120" ns0:after="120" ns0:line="288" ns0:lineRule="auto"/>
        <ns0:ind ns0:left="0"/>
        <ns0:jc ns0:val="left"/>
      </ns0:pPr>
      <ns0:r>
        <ns0:rPr>
          <ns0:rFonts ns0:eastAsia="等线" ns0:ascii="Arial" ns0:cs="Arial" ns0:hAnsi="Arial"/>
          <ns0:sz ns0:val="22"/>
        </ns0:rPr>
        <ns0:t>Images can be generated quickly for conceptual validation, product design or creative sketches.</ns0:t>
      </ns0:r>
    </ns0:p>
    <ns0:p>
      <ns0:pPr>
        <ns0:numPr>
          <ns0:numId ns0:val="15"/>
        </ns0:numPr>
        <ns0:spacing ns0:before="120" ns0:after="120" ns0:line="288" ns0:lineRule="auto"/>
        <ns0:ind ns0:left="0"/>
        <ns0:jc ns0:val="left"/>
      </ns0:pPr>
      <ns0:r>
        <ns0:rPr>
          <ns0:rFonts ns0:eastAsia="等线" ns0:ascii="Arial" ns0:cs="Arial" ns0:hAnsi="Arial"/>
          <ns0:sz ns0:val="22"/>
        </ns0:rPr>
        <ns0:t>Display AI image generation techniques in classroom or laboratory environments to reduce hardware costs.</ns0:t>
      </ns0:r>
    </ns0:p>
    <ns0:p>
      <ns0:pPr>
        <ns0:numPr>
          <ns0:numId ns0:val="16"/>
        </ns0:numPr>
        <ns0:spacing ns0:before="120" ns0:after="120" ns0:line="288" ns0:lineRule="auto"/>
        <ns0:ind ns0:left="0"/>
        <ns0:jc ns0:val="left"/>
      </ns0:pPr>
      <ns0:r>
        <ns0:rPr>
          <ns0:rFonts ns0:eastAsia="等线" ns0:ascii="Arial" ns0:cs="Arial" ns0:hAnsi="Arial"/>
          <ns0:sz ns0:val="22"/>
        </ns0:rPr>
        <ns0:t>Support local models that are suitable for scenarios that limit data privacy or the network environment.</ns0:t>
      </ns0:r>
    </ns0:p>
    <ns0:p>
      <ns0:pPr>
        <ns0:numPr>
          <ns0:numId ns0:val="17"/>
        </ns0:numPr>
        <ns0:spacing ns0:before="120" ns0:after="120" ns0:line="288" ns0:lineRule="auto"/>
        <ns0:ind ns0:left="0"/>
        <ns0:jc ns0:val="left"/>
      </ns0:pPr>
      <ns0:r>
        <ns0:rPr>
          <ns0:rFonts ns0:eastAsia="等线" ns0:ascii="Arial" ns0:cs="Arial" ns0:hAnsi="Arial"/>
          <ns0:sz ns0:val="22"/>
        </ns0:rPr>
        <ns0:t>Common CPU computer, notebook or embedded device (e. g. Jensen) AI creation tool</ns0:t>
      </ns0:r>
    </ns0:p>
    <ns0:p>
      <ns0:pPr>
        <ns0:pStyle ns0:val="2"/>
        <ns0:spacing ns0:before="320" ns0:after="120" ns0:line="288" ns0:lineRule="auto"/>
        <ns0:ind ns0:left="0"/>
        <ns0:jc ns0:val="left"/>
        <ns0:outlineLvl ns0:val="1"/>
      </ns0:pPr>
      <ns0:bookmarkStart ns0:name="heading_6" ns0:id="6"/>
      <ns0:r>
        <ns0:rPr>
          <ns0:rFonts ns0:eastAsia="等线" ns0:ascii="Arial" ns0:cs="Arial" ns0:hAnsi="Arial"/>
          <ns0:b ns0:val="true"/>
          <ns0:sz ns0:val="32"/>
        </ns0:rPr>
        <ns0:t>Project deployment</ns0:t>
      </ns0:r>
      <ns0:bookmarkEnd ns0:id="6"/>
    </ns0:p>
    <ns0:p>
      <ns0:pPr>
        <ns0:pStyle ns0:val="3"/>
        <ns0:spacing ns0:before="300" ns0:after="120" ns0:line="288" ns0:lineRule="auto"/>
        <ns0:ind ns0:left="0"/>
        <ns0:jc ns0:val="left"/>
        <ns0:outlineLvl ns0:val="2"/>
      </ns0:pPr>
      <ns0:bookmarkStart ns0:name="heading_7" ns0:id="7"/>
      <ns0:r>
        <ns0:rPr>
          <ns0:rFonts ns0:eastAsia="等线" ns0:ascii="Arial" ns0:cs="Arial" ns0:hAnsi="Arial"/>
          <ns0:b ns0:val="true"/>
          <ns0:sz ns0:val="30"/>
        </ns0:rPr>
        <ns0:t>Deployment environment</ns0:t>
      </ns0:r>
      <ns0:bookmarkEnd ns0:id="7"/>
    </ns0:p>
    <ns0:tbl>
      <ns0:tblPr>
        <ns0:tblW ns0:w="0" ns0:type="auto"/>
        <ns0:tblInd ns0:w="0" ns0:type="dxa"/>
        <ns0:tblBorders>
          <ns0:top ns0:val="single" ns0:color=""/>
          <ns0:left ns0:val="single" ns0:color=""/>
          <ns0:bottom ns0:val="single" ns0:color=""/>
          <ns0:right ns0:val="single" ns0:color=""/>
          <ns0:insideH ns0:val="single" ns0:color=""/>
          <ns0:insideV ns0:val="single" ns0:color=""/>
        </ns0:tblBorders>
        <ns0:tblLayout ns0:type="fixed"/>
      </ns0:tblPr>
      <ns0:tblGrid>
        <ns0:gridCol ns0:w="8280"/>
      </ns0:tblGrid>
      <ns0:tr>
        <ns0:tc>
          <ns0:tcPr>
            <ns0:tcW ns0:w="8280" ns0:type="dxa"/>
            <ns0:shd ns0:color="auto" ns0:val="clear" ns0:fill="ffffcc"/>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b ns0:val="true"/>
                <ns0:sz ns0:val="22"/>
              </ns0:rPr>
              <ns0:t>N.B. If we use our off-site mirrors without the need to deploy the environment, we can skip the deployment steps. Take a direct look at the bottom of the list.</ns0:t>
            </ns0:r>
            <ns0:r>
              <ns0:rPr>
                <ns0:rFonts ns0:eastAsia="等线" ns0:ascii="Arial" ns0:cs="Arial" ns0:hAnsi="Arial"/>
                <ns0:sz ns0:val="22"/>
              </ns0:rPr>
            </ns0:r>
            <ns0:r>
              <ns0:rPr>
                <ns0:rFonts ns0:eastAsia="等线" ns0:ascii="Arial" ns0:cs="Arial" ns0:hAnsi="Arial"/>
                <ns0:b ns0:val="true"/>
                <ns0:sz ns0:val="22"/>
              </ns0:rPr>
            </ns0:r>
            <ns0:r>
              <ns0:rPr>
                <ns0:rFonts ns0:eastAsia="等线" ns0:ascii="Arial" ns0:cs="Arial" ns0:hAnsi="Arial"/>
                <ns0:sz ns0:val="22"/>
              </ns0:rPr>
            </ns0:r>
          </ns0:p>
        </ns0:tc>
      </ns0:tr>
    </ns0:tbl>
    <ns0:p>
      <ns0:pPr>
        <ns0:spacing ns0:before="120" ns0:after="120" ns0:line="288" ns0:lineRule="auto"/>
        <ns0:ind ns0:left="0"/>
        <ns0:jc ns0:val="left"/>
      </ns0:pPr>
      <ns0:r>
        <ns0:rPr>
          <ns0:rFonts ns0:eastAsia="等线" ns0:ascii="Arial" ns0:cs="Arial" ns0:hAnsi="Arial"/>
          <ns0:sz ns0:val="22"/>
        </ns0:rPr>
        <ns0:t>Open a terminal and execute the following code:</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#If you have not installed git before, run it first</ns0:t>
              <ns0:br/>
              <ns0:t>sudo apt update</ns0:t>
              <ns0:br/>
              <ns0:t>sudo apt install git -y</ns0:t>
              <ns0:br/>
              <ns0:t>sudo apt install python3.10-venv -y</ns0:t>
              <ns0:br/>
              <ns0:br/>
              <ns0:t>#Add environment variables</ns0:t>
              <ns0:br/>
              <ns0:t>echo 'export PATH="$HOME/.local/bin:$PATH"' &gt;&gt; ~/.bashrc</ns0:t>
              <ns0:br/>
            </ns0:r>
            <ns0:r>
              <ns0:rPr>
                <ns0:rFonts ns0:eastAsia="Consolas" ns0:ascii="Consolas" ns0:cs="Consolas" ns0:hAnsi="Consolas"/>
                <ns0:sz ns0:val="22"/>
              </ns0:rPr>
              <ns0:t>source ~/.bashrc</ns0:t>
            </ns0:r>
          </ns0:p>
        </ns0:tc>
      </ns0:tr>
    </ns0:tbl>
    <ns0:p>
      <ns0:pPr>
        <ns0:spacing ns0:before="120" ns0:after="120" ns0:line="288" ns0:lineRule="auto"/>
        <ns0:ind ns0:left="0"/>
        <ns0:jc ns0:val="left"/>
      </ns0:pPr>
      <ns0:r>
        <ns0:rPr>
          <ns0:rFonts ns0:eastAsia="等线" ns0:ascii="Arial" ns0:cs="Arial" ns0:hAnsi="Arial"/>
          <ns0:sz ns0:val="22"/>
        </ns0:rPr>
        <ns0:t>Cloning project</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 xml:space="preserve">git clone </ns0:t>
            </ns0:r>
            <ns0:r>
              <ns0:rPr>
                <ns0:rFonts ns0:eastAsia="Consolas" ns0:ascii="Consolas" ns0:cs="Consolas" ns0:hAnsi="Consolas"/>
                <ns0:sz ns0:val="22"/>
              </ns0:rPr>
              <ns0:t>https://github.com/rupeshs/fastsdcpu.git</ns0:t>
            </ns0:r>
            <ns0:r>
              <ns0:rPr>
                <ns0:rFonts ns0:eastAsia="Consolas" ns0:ascii="Consolas" ns0:cs="Consolas" ns0:hAnsi="Consolas"/>
                <ns0:sz ns0:val="22"/>
              </ns0:rPr>
              <ns0:br/>
            </ns0:r>
            <ns0:r>
              <ns0:rPr>
                <ns0:rFonts ns0:eastAsia="Consolas" ns0:ascii="Consolas" ns0:cs="Consolas" ns0:hAnsi="Consolas"/>
                <ns0:sz ns0:val="22"/>
              </ns0:rPr>
              <ns0:t>cd fastsdcpu</ns0:t>
            </ns0:r>
          </ns0:p>
        </ns0:tc>
      </ns0:tr>
    </ns0:tbl>
    <ns0:p>
      <ns0:pPr>
        <ns0:spacing ns0:before="120" ns0:after="120" ns0:line="288" ns0:lineRule="auto"/>
        <ns0:ind ns0:left="0"/>
        <ns0:jc ns0:val="left"/>
      </ns0:pPr>
      <ns0:r>
        <ns0:rPr>
          <ns0:rFonts ns0:eastAsia="等线" ns0:ascii="Arial" ns0:cs="Arial" ns0:hAnsi="Arial"/>
          <ns0:sz ns0:val="22"/>
        </ns0:rPr>
        <ns0:t>Create virtual environments and install dependency</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python -m venv venv</ns0:t>
              <ns0:br/>
              <ns0:t>source venv/bin/activate</ns0:t>
              <ns0:br/>
              <ns0:t>#installuv</ns0:t>
              <ns0:br/>
            </ns0:r>
            <ns0:r>
              <ns0:rPr>
                <ns0:rFonts ns0:eastAsia="Consolas" ns0:ascii="Consolas" ns0:cs="Consolas" ns0:hAnsi="Consolas"/>
                <ns0:sz ns0:val="22"/>
              </ns0:rPr>
              <ns0:t xml:space="preserve">curl -Ls https://astral.sh/uv/install.sh | sh </ns0:t>
            </ns0:r>
          </ns0:p>
        </ns0:tc>
      </ns0:tr>
    </ns0:tbl>
    <ns0:p/>
    <ns0:tbl>
      <ns0:tblPr>
        <ns0:tblW ns0:w="0" ns0:type="auto"/>
        <ns0:tblInd ns0:w="0" ns0:type="dxa"/>
        <ns0:tblBorders>
          <ns0:top ns0:val="single" ns0:color=""/>
          <ns0:left ns0:val="single" ns0:color=""/>
          <ns0:bottom ns0:val="single" ns0:color=""/>
          <ns0:right ns0:val="single" ns0:color=""/>
          <ns0:insideH ns0:val="single" ns0:color=""/>
          <ns0:insideV ns0:val="single" ns0:color=""/>
        </ns0:tblBorders>
        <ns0:tblLayout ns0:type="fixed"/>
      </ns0:tblPr>
      <ns0:tblGrid>
        <ns0:gridCol ns0:w="8280"/>
      </ns0:tblGrid>
      <ns0:tr>
        <ns0:tc>
          <ns0:tcPr>
            <ns0:tcW ns0:w="8280" ns0:type="dxa"/>
            <ns0:shd ns0:color="auto" ns0:val="clear" ns0:fill="ffffcc"/>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This step may not be successful if there is no hanging agent in China, and if this step is not exceeded, the following orders will be executed:</ns0:t>
            </ns0:r>
          </ns0:p>
        </ns0:tc>
      </ns0:tr>
    </ns0:tbl>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wget https://mirrors.huaweicloud.com/astral/uv/0.8.4/uv-aarch64-unknown-linux-gnu -O ~/.local/bin/uv</ns0:t>
              <ns0:br/>
            </ns0:r>
            <ns0:r>
              <ns0:rPr>
                <ns0:rFonts ns0:eastAsia="Consolas" ns0:ascii="Consolas" ns0:cs="Consolas" ns0:hAnsi="Consolas"/>
                <ns0:sz ns0:val="22"/>
              </ns0:rPr>
              <ns0:t>chmod +x ~/.local/bin/uv</ns0:t>
            </ns0:r>
          </ns0:p>
        </ns0:tc>
      </ns0:tr>
    </ns0:tbl>
    <ns0:p>
      <ns0:pPr>
        <ns0:spacing ns0:before="120" ns0:after="120" ns0:line="288" ns0:lineRule="auto"/>
        <ns0:ind ns0:left="0"/>
        <ns0:jc ns0:val="left"/>
      </ns0:pPr>
      <ns0:r>
        <ns0:rPr>
          <ns0:rFonts ns0:eastAsia="等线" ns0:ascii="Arial" ns0:cs="Arial" ns0:hAnsi="Arial"/>
          <ns0:sz ns0:val="22"/>
        </ns0:rPr>
        <ns0:t>Install Environment</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chmod +x install.sh start-webui.sh</ns0:t>
              <ns0:br/>
              <ns0:t>#Install</ns0:t>
              <ns0:br/>
            </ns0:r>
            <ns0:r>
              <ns0:rPr>
                <ns0:rFonts ns0:eastAsia="Consolas" ns0:ascii="Consolas" ns0:cs="Consolas" ns0:hAnsi="Consolas"/>
                <ns0:sz ns0:val="22"/>
              </ns0:rPr>
              <ns0:t>./install.sh --disable-gui</ns0:t>
            </ns0:r>
          </ns0:p>
        </ns0:tc>
      </ns0:tr>
    </ns0:tbl>
    <ns0:p>
      <ns0:pPr>
        <ns0:spacing ns0:before="120" ns0:after="120" ns0:line="288" ns0:lineRule="auto"/>
        <ns0:ind ns0:left="0"/>
        <ns0:jc ns0:val="center"/>
      </ns0:pPr>
      <ns0:r>
        <ns0:drawing>
          <ns1:inline distT="0" distR="0" distB="0" distL="0">
            <ns1:extent cx="5257800" cy="3095625"/>
            <ns1:docPr id="0" name="Drawing 0" descr=""/>
            <ns2:graphic>
              <ns2:graphicData uri="http://schemas.openxmlformats.org/drawingml/2006/picture">
                <ns3:pic>
                  <ns3:nvPicPr>
                    <ns3:cNvPr id="0" name="Picture 0" descr=""/>
                    <ns3:cNvPicPr>
                      <ns2:picLocks noChangeAspect="true"/>
                    </ns3:cNvPicPr>
                  </ns3:nvPicPr>
                  <ns3:blipFill>
                    <ns2:blip ns4:embed="rId5"/>
                    <ns2:stretch>
                      <ns2:fillRect/>
                    </ns2:stretch>
                  </ns3:blipFill>
                  <ns3:spPr>
                    <ns2:xfrm>
                      <ns2:off x="0" y="0"/>
                      <ns2:ext cx="5257800" cy="3095625"/>
                    </ns2:xfrm>
                    <ns2:prstGeom prst="rect">
                      <ns2:avLst/>
                    </ns2:prstGeom>
                  </ns3:spPr>
                </ns3:pic>
              </ns2:graphicData>
            </ns2:graphic>
          </ns1:inline>
        </ns0:drawing>
      </ns0:r>
    </ns0:p>
    <ns0:p>
      <ns0:pPr>
        <ns0:spacing ns0:before="120" ns0:after="120" ns0:line="288" ns0:lineRule="auto"/>
        <ns0:ind ns0:left="0"/>
        <ns0:jc ns0:val="left"/>
      </ns0:pPr>
      <ns0:r>
        <ns0:rPr>
          <ns0:rFonts ns0:eastAsia="等线" ns0:ascii="Arial" ns0:cs="Arial" ns0:hAnsi="Arial"/>
          <ns0:sz ns0:val="22"/>
        </ns0:rPr>
        <ns0:t>Installed successfully, exit by any key:</ns0:t>
      </ns0:r>
    </ns0:p>
    <ns0:p>
      <ns0:pPr>
        <ns0:spacing ns0:before="120" ns0:after="120" ns0:line="288" ns0:lineRule="auto"/>
        <ns0:ind ns0:left="0"/>
        <ns0:jc ns0:val="center"/>
      </ns0:pPr>
      <ns0:r>
        <ns0:drawing>
          <ns1:inline distT="0" distR="0" distB="0" distL="0">
            <ns1:extent cx="5257800" cy="2914650"/>
            <ns1:docPr id="1" name="Drawing 1" descr=""/>
            <ns2:graphic>
              <ns2:graphicData uri="http://schemas.openxmlformats.org/drawingml/2006/picture">
                <ns3:pic>
                  <ns3:nvPicPr>
                    <ns3:cNvPr id="0" name="Picture 1" descr=""/>
                    <ns3:cNvPicPr>
                      <ns2:picLocks noChangeAspect="true"/>
                    </ns3:cNvPicPr>
                  </ns3:nvPicPr>
                  <ns3:blipFill>
                    <ns2:blip ns4:embed="rId6"/>
                    <ns2:stretch>
                      <ns2:fillRect/>
                    </ns2:stretch>
                  </ns3:blipFill>
                  <ns3:spPr>
                    <ns2:xfrm>
                      <ns2:off x="0" y="0"/>
                      <ns2:ext cx="5257800" cy="2914650"/>
                    </ns2:xfrm>
                    <ns2:prstGeom prst="rect">
                      <ns2:avLst/>
                    </ns2:prstGeom>
                  </ns3:spPr>
                </ns3:pic>
              </ns2:graphicData>
            </ns2:graphic>
          </ns1:inline>
        </ns0:drawing>
      </ns0:r>
    </ns0:p>
    <ns0:p>
      <ns0:pPr>
        <ns0:pStyle ns0:val="3"/>
        <ns0:spacing ns0:before="300" ns0:after="120" ns0:line="288" ns0:lineRule="auto"/>
        <ns0:ind ns0:left="0"/>
        <ns0:jc ns0:val="left"/>
        <ns0:outlineLvl ns0:val="2"/>
      </ns0:pPr>
      <ns0:bookmarkStart ns0:name="heading_8" ns0:id="8"/>
      <ns0:r>
        <ns0:rPr>
          <ns0:rFonts ns0:eastAsia="等线" ns0:ascii="Arial" ns0:cs="Arial" ns0:hAnsi="Arial"/>
          <ns0:b ns0:val="true"/>
          <ns0:sz ns0:val="30"/>
        </ns0:rPr>
        <ns0:t>LAN access</ns0:t>
      </ns0:r>
      <ns0:bookmarkEnd ns0:id="8"/>
    </ns0:p>
    <ns0:p>
      <ns0:pPr>
        <ns0:spacing ns0:before="120" ns0:after="120" ns0:line="288" ns0:lineRule="auto"/>
        <ns0:ind ns0:left="0"/>
        <ns0:jc ns0:val="left"/>
      </ns0:pPr>
      <ns0:r>
        <ns0:rPr>
          <ns0:rFonts ns0:eastAsia="等线" ns0:ascii="Arial" ns0:cs="Arial" ns0:hAnsi="Arial"/>
          <ns0:sz ns0:val="22"/>
        </ns0:rPr>
        <ns0:t>Prior to startup, a document needs to be modified to support LAN access, otherwise webui can only be accessed locally:</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vim /opt/seeed/development_guide/12_llm_offline/fastsdcpu/src/frontend/webui/ui.py</ns0:t>
            </ns0:r>
          </ns0:p>
        </ns0:tc>
      </ns0:tr>
    </ns0:tbl>
    <ns0:p>
      <ns0:pPr>
        <ns0:spacing ns0:before="120" ns0:after="120" ns0:line="288" ns0:lineRule="auto"/>
        <ns0:ind ns0:left="0"/>
        <ns0:jc ns0:val="left"/>
      </ns0:pPr>
      <ns0:r>
        <ns0:rPr>
          <ns0:rFonts ns0:eastAsia="等线" ns0:ascii="Arial" ns0:cs="Arial" ns0:hAnsi="Arial"/>
          <ns0:sz ns0:val="22"/>
        </ns0:rPr>
        <ns0:t>After opening the ui.py file, turn to the last line and find the code webui.launch (share=share) and change it to webui.launch (server name= "0.0.0.0", share=share)</ns0:t>
      </ns0:r>
      <ns0:r>
        <ns0:rPr>
          <ns0:rFonts ns0:eastAsia="Consolas" ns0:ascii="Consolas" ns0:cs="Consolas" ns0:hAnsi="Consolas"/>
          <ns0:b ns0:val="true"/>
          <ns0:sz ns0:val="22"/>
          <ns0:shd ns0:fill="EFF0F1"/>
        </ns0:rPr>
      </ns0:r>
      <ns0:r>
        <ns0:rPr>
          <ns0:rFonts ns0:eastAsia="等线" ns0:ascii="Arial" ns0:cs="Arial" ns0:hAnsi="Arial"/>
          <ns0:sz ns0:val="22"/>
        </ns0:rPr>
      </ns0:r>
      <ns0:r>
        <ns0:rPr>
          <ns0:rFonts ns0:eastAsia="Consolas" ns0:ascii="Consolas" ns0:cs="Consolas" ns0:hAnsi="Consolas"/>
          <ns0:b ns0:val="true"/>
          <ns0:sz ns0:val="22"/>
          <ns0:shd ns0:fill="EFF0F1"/>
        </ns0:rPr>
      </ns0:r>
    </ns0:p>
    <ns0:p>
      <ns0:pPr>
        <ns0:spacing ns0:before="120" ns0:after="120" ns0:line="288" ns0:lineRule="auto"/>
        <ns0:ind ns0:left="0"/>
        <ns0:jc ns0:val="left"/>
      </ns0:pPr>
      <ns0:r>
        <ns0:rPr>
          <ns0:rFonts ns0:eastAsia="等线" ns0:ascii="Arial" ns0:cs="Arial" ns0:hAnsi="Arial"/>
          <ns0:sz ns0:val="22"/>
        </ns0:rPr>
        <ns0:t>And save it.</ns0:t>
      </ns0:r>
    </ns0:p>
    <ns0:p>
      <ns0:pPr>
        <ns0:spacing ns0:before="120" ns0:after="120" ns0:line="288" ns0:lineRule="auto"/>
        <ns0:ind ns0:left="0"/>
        <ns0:jc ns0:val="center"/>
      </ns0:pPr>
      <ns0:r>
        <ns0:drawing>
          <ns1:inline distT="0" distR="0" distB="0" distL="0">
            <ns1:extent cx="5257800" cy="666750"/>
            <ns1:docPr id="2" name="Drawing 2" descr=""/>
            <ns2:graphic>
              <ns2:graphicData uri="http://schemas.openxmlformats.org/drawingml/2006/picture">
                <ns3:pic>
                  <ns3:nvPicPr>
                    <ns3:cNvPr id="0" name="Picture 2" descr=""/>
                    <ns3:cNvPicPr>
                      <ns2:picLocks noChangeAspect="true"/>
                    </ns3:cNvPicPr>
                  </ns3:nvPicPr>
                  <ns3:blipFill>
                    <ns2:blip ns4:embed="rId7"/>
                    <ns2:stretch>
                      <ns2:fillRect/>
                    </ns2:stretch>
                  </ns3:blipFill>
                  <ns3:spPr>
                    <ns2:xfrm>
                      <ns2:off x="0" y="0"/>
                      <ns2:ext cx="5257800" cy="666750"/>
                    </ns2:xfrm>
                    <ns2:prstGeom prst="rect">
                      <ns2:avLst/>
                    </ns2:prstGeom>
                  </ns3:spPr>
                </ns3:pic>
              </ns2:graphicData>
            </ns2:graphic>
          </ns1:inline>
        </ns0:drawing>
      </ns0:r>
    </ns0:p>
    <ns0:p>
      <ns0:pPr>
        <ns0:spacing ns0:before="120" ns0:after="120" ns0:line="288" ns0:lineRule="auto"/>
        <ns0:ind ns0:left="0"/>
        <ns0:jc ns0:val="left"/>
      </ns0:pPr>
      <ns0:r>
        <ns0:rPr>
          <ns0:rFonts ns0:eastAsia="等线" ns0:ascii="Arial" ns0:cs="Arial" ns0:hAnsi="Arial"/>
          <ns0:sz ns0:val="22"/>
        </ns0:rPr>
        <ns0:t>Start:</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./start-webui.sh</ns0:t>
            </ns0:r>
          </ns0:p>
        </ns0:tc>
      </ns0:tr>
    </ns0:tbl>
    <ns0:p>
      <ns0:pPr>
        <ns0:spacing ns0:before="120" ns0:after="120" ns0:line="288" ns0:lineRule="auto"/>
        <ns0:ind ns0:left="0"/>
        <ns0:jc ns0:val="center"/>
      </ns0:pPr>
      <ns0:r>
        <ns0:drawing>
          <ns1:inline distT="0" distR="0" distB="0" distL="0">
            <ns1:extent cx="5257800" cy="3114675"/>
            <ns1:docPr id="3" name="Drawing 3" descr=""/>
            <ns2:graphic>
              <ns2:graphicData uri="http://schemas.openxmlformats.org/drawingml/2006/picture">
                <ns3:pic>
                  <ns3:nvPicPr>
                    <ns3:cNvPr id="0" name="Picture 3" descr=""/>
                    <ns3:cNvPicPr>
                      <ns2:picLocks noChangeAspect="true"/>
                    </ns3:cNvPicPr>
                  </ns3:nvPicPr>
                  <ns3:blipFill>
                    <ns2:blip ns4:embed="rId8"/>
                    <ns2:stretch>
                      <ns2:fillRect/>
                    </ns2:stretch>
                  </ns3:blipFill>
                  <ns3:spPr>
                    <ns2:xfrm>
                      <ns2:off x="0" y="0"/>
                      <ns2:ext cx="5257800" cy="3114675"/>
                    </ns2:xfrm>
                    <ns2:prstGeom prst="rect">
                      <ns2:avLst/>
                    </ns2:prstGeom>
                  </ns3:spPr>
                </ns3:pic>
              </ns2:graphicData>
            </ns2:graphic>
          </ns1:inline>
        </ns0:drawing>
      </ns0:r>
    </ns0:p>
    <ns0:p>
      <ns0:pPr>
        <ns0:spacing ns0:before="120" ns0:after="120" ns0:line="288" ns0:lineRule="auto"/>
        <ns0:ind ns0:left="0"/>
        <ns0:jc ns0:val="left"/>
      </ns0:pPr>
      <ns0:r>
        <ns0:rPr>
          <ns0:rFonts ns0:eastAsia="等线" ns0:ascii="Arial" ns0:cs="Arial" ns0:hAnsi="Arial"/>
          <ns0:sz ns0:val="22"/>
        </ns0:rPr>
        <ns0:t>Then you can enter your master board IP:7860 on the browser to access this webui.</ns0:t>
      </ns0:r>
    </ns0:p>
    <ns0:p>
      <ns0:pPr>
        <ns0:pStyle ns0:val="3"/>
        <ns0:spacing ns0:before="300" ns0:after="120" ns0:line="288" ns0:lineRule="auto"/>
        <ns0:ind ns0:left="0"/>
        <ns0:jc ns0:val="left"/>
        <ns0:outlineLvl ns0:val="2"/>
      </ns0:pPr>
      <ns0:bookmarkStart ns0:name="heading_9" ns0:id="9"/>
      <ns0:r>
        <ns0:rPr>
          <ns0:rFonts ns0:eastAsia="等线" ns0:ascii="Arial" ns0:cs="Arial" ns0:hAnsi="Arial"/>
          <ns0:b ns0:val="true"/>
          <ns0:sz ns0:val="30"/>
        </ns0:rPr>
        <ns0:t>Use Vincent function</ns0:t>
      </ns0:r>
      <ns0:bookmarkEnd ns0:id="9"/>
    </ns0:p>
    <ns0:p>
      <ns0:pPr>
        <ns0:spacing ns0:before="120" ns0:after="120" ns0:line="288" ns0:lineRule="auto"/>
        <ns0:ind ns0:left="0"/>
        <ns0:jc ns0:val="left"/>
      </ns0:pPr>
      <ns0:r>
        <ns0:rPr>
          <ns0:rFonts ns0:eastAsia="等线" ns0:ascii="Arial" ns0:cs="Arial" ns0:hAnsi="Arial"/>
          <ns0:sz ns0:val="22"/>
        </ns0:rPr>
        <ns0:t>Use ifconfig command to view the IP of Jensen at the end, for example, mine is 192.168.137.47.</ns0:t>
      </ns0:r>
      <ns0:r>
        <ns0:rPr>
          <ns0:rFonts ns0:eastAsia="Consolas" ns0:ascii="Consolas" ns0:cs="Consolas" ns0:hAnsi="Consolas"/>
          <ns0:sz ns0:val="22"/>
          <ns0:shd ns0:fill="EFF0F1"/>
        </ns0:rPr>
      </ns0:r>
      <ns0:r>
        <ns0:rPr>
          <ns0:rFonts ns0:eastAsia="等线" ns0:ascii="Arial" ns0:cs="Arial" ns0:hAnsi="Arial"/>
          <ns0:sz ns0:val="22"/>
        </ns0:rPr>
      </ns0:r>
      <ns0:r>
        <ns0:rPr>
          <ns0:rFonts ns0:eastAsia="Consolas" ns0:ascii="Consolas" ns0:cs="Consolas" ns0:hAnsi="Consolas"/>
          <ns0:sz ns0:val="22"/>
          <ns0:shd ns0:fill="EFF0F1"/>
        </ns0:rPr>
      </ns0:r>
      <ns0:r>
        <ns0:rPr>
          <ns0:rFonts ns0:eastAsia="等线" ns0:ascii="Arial" ns0:cs="Arial" ns0:hAnsi="Arial"/>
          <ns0:sz ns0:val="22"/>
        </ns0:rPr>
      </ns0:r>
    </ns0:p>
    <ns0:p>
      <ns0:pPr>
        <ns0:spacing ns0:before="120" ns0:after="120" ns0:line="288" ns0:lineRule="auto"/>
        <ns0:ind ns0:left="0"/>
        <ns0:jc ns0:val="left"/>
      </ns0:pPr>
      <ns0:r>
        <ns0:rPr>
          <ns0:rFonts ns0:eastAsia="等线" ns0:ascii="Arial" ns0:cs="Arial" ns0:hAnsi="Arial"/>
          <ns0:sz ns0:val="22"/>
        </ns0:rPr>
        <ns0:t>Then we turn on the browser and enter your master panel ip:7860. For example, I will enter 192.168.137.47:7860 and then get into webui.</ns0:t>
      </ns0:r>
      <ns0:r>
        <ns0:rPr>
          <ns0:rFonts ns0:eastAsia="等线" ns0:ascii="Arial" ns0:cs="Arial" ns0:hAnsi="Arial"/>
          <ns0:b ns0:val="true"/>
          <ns0:sz ns0:val="22"/>
        </ns0:rPr>
      </ns0:r>
      <ns0:r>
        <ns0:rPr>
          <ns0:rFonts ns0:eastAsia="等线" ns0:ascii="Arial" ns0:cs="Arial" ns0:hAnsi="Arial"/>
          <ns0:sz ns0:val="22"/>
        </ns0:rPr>
      </ns0:r>
      <ns0:r>
        <ns0:rPr>
          <ns0:rFonts ns0:eastAsia="Consolas" ns0:ascii="Consolas" ns0:cs="Consolas" ns0:hAnsi="Consolas"/>
          <ns0:sz ns0:val="22"/>
          <ns0:shd ns0:fill="EFF0F1"/>
        </ns0:rPr>
      </ns0:r>
      <ns0:r>
        <ns0:rPr>
          <ns0:rFonts ns0:eastAsia="等线" ns0:ascii="Arial" ns0:cs="Arial" ns0:hAnsi="Arial"/>
          <ns0:sz ns0:val="22"/>
        </ns0:rPr>
      </ns0:r>
      <ns0:r>
        <ns0:rPr>
          <ns0:rFonts ns0:eastAsia="等线" ns0:ascii="Arial" ns0:cs="Arial" ns0:hAnsi="Arial"/>
          <ns0:b ns0:val="true"/>
          <ns0:sz ns0:val="22"/>
        </ns0:rPr>
      </ns0:r>
      <ns0:r>
        <ns0:rPr>
          <ns0:rFonts ns0:eastAsia="等线" ns0:ascii="Arial" ns0:cs="Arial" ns0:hAnsi="Arial"/>
          <ns0:sz ns0:val="22"/>
        </ns0:rPr>
      </ns0:r>
    </ns0:p>
    <ns0:p>
      <ns0:pPr>
        <ns0:spacing ns0:before="120" ns0:after="120" ns0:line="288" ns0:lineRule="auto"/>
        <ns0:ind ns0:left="0"/>
        <ns0:jc ns0:val="center"/>
      </ns0:pPr>
      <ns0:r>
        <ns0:drawing>
          <ns1:inline distT="0" distR="0" distB="0" distL="0">
            <ns1:extent cx="5257800" cy="3276600"/>
            <ns1:docPr id="4" name="Drawing 4" descr=""/>
            <ns2:graphic>
              <ns2:graphicData uri="http://schemas.openxmlformats.org/drawingml/2006/picture">
                <ns3:pic>
                  <ns3:nvPicPr>
                    <ns3:cNvPr id="0" name="Picture 4" descr=""/>
                    <ns3:cNvPicPr>
                      <ns2:picLocks noChangeAspect="true"/>
                    </ns3:cNvPicPr>
                  </ns3:nvPicPr>
                  <ns3:blipFill>
                    <ns2:blip ns4:embed="rId9"/>
                    <ns2:stretch>
                      <ns2:fillRect/>
                    </ns2:stretch>
                  </ns3:blipFill>
                  <ns3:spPr>
                    <ns2:xfrm>
                      <ns2:off x="0" y="0"/>
                      <ns2:ext cx="5257800" cy="3276600"/>
                    </ns2:xfrm>
                    <ns2:prstGeom prst="rect">
                      <ns2:avLst/>
                    </ns2:prstGeom>
                  </ns3:spPr>
                </ns3:pic>
              </ns2:graphicData>
            </ns2:graphic>
          </ns1:inline>
        </ns0:drawing>
      </ns0:r>
    </ns0:p>
    <ns0:p>
      <ns0:pPr>
        <ns0:spacing ns0:before="120" ns0:after="120" ns0:line="288" ns0:lineRule="auto"/>
        <ns0:ind ns0:left="0"/>
        <ns0:jc ns0:val="left"/>
      </ns0:pPr>
      <ns0:r>
        <ns0:rPr>
          <ns0:rFonts ns0:eastAsia="等线" ns0:ascii="Arial" ns0:cs="Arial" ns0:hAnsi="Arial"/>
          <ns0:sz ns0:val="22"/>
        </ns0:rPr>
        <ns0:t>And then we click on LCM-LoRA, and this model is relatively small on memory, and if you want to use another model, you can study it yourself.</ns0:t>
      </ns0:r>
      <ns0:r>
        <ns0:rPr>
          <ns0:rFonts ns0:eastAsia="Consolas" ns0:ascii="Consolas" ns0:cs="Consolas" ns0:hAnsi="Consolas"/>
          <ns0:sz ns0:val="22"/>
          <ns0:shd ns0:fill="EFF0F1"/>
        </ns0:rPr>
      </ns0:r>
      <ns0:r>
        <ns0:rPr>
          <ns0:rFonts ns0:eastAsia="等线" ns0:ascii="Arial" ns0:cs="Arial" ns0:hAnsi="Arial"/>
          <ns0:sz ns0:val="22"/>
        </ns0:rPr>
      </ns0:r>
    </ns0:p>
    <ns0:p>
      <ns0:pPr>
        <ns0:spacing ns0:before="120" ns0:after="120" ns0:line="288" ns0:lineRule="auto"/>
        <ns0:ind ns0:left="0"/>
        <ns0:jc ns0:val="left"/>
      </ns0:pPr>
      <ns0:r>
        <ns0:rPr>
          <ns0:rFonts ns0:eastAsia="等线" ns0:ascii="Arial" ns0:cs="Arial" ns0:hAnsi="Arial"/>
          <ns0:sz ns0:val="22"/>
        </ns0:rPr>
        <ns0:t>And then you click on Models, you can see the LCM LoRA model set, you can change the model you want, you can choose the default as I do.</ns0:t>
      </ns0:r>
      <ns0:r>
        <ns0:rPr>
          <ns0:rFonts ns0:eastAsia="Consolas" ns0:ascii="Consolas" ns0:cs="Consolas" ns0:hAnsi="Consolas"/>
          <ns0:sz ns0:val="22"/>
          <ns0:shd ns0:fill="EFF0F1"/>
        </ns0:rPr>
      </ns0:r>
      <ns0:r>
        <ns0:rPr>
          <ns0:rFonts ns0:eastAsia="等线" ns0:ascii="Arial" ns0:cs="Arial" ns0:hAnsi="Arial"/>
          <ns0:sz ns0:val="22"/>
        </ns0:rPr>
      </ns0:r>
      <ns0:r>
        <ns0:rPr>
          <ns0:rFonts ns0:eastAsia="Consolas" ns0:ascii="Consolas" ns0:cs="Consolas" ns0:hAnsi="Consolas"/>
          <ns0:sz ns0:val="22"/>
          <ns0:shd ns0:fill="EFF0F1"/>
        </ns0:rPr>
      </ns0:r>
      <ns0:r>
        <ns0:rPr>
          <ns0:rFonts ns0:eastAsia="等线" ns0:ascii="Arial" ns0:cs="Arial" ns0:hAnsi="Arial"/>
          <ns0:sz ns0:val="22"/>
        </ns0:rPr>
      </ns0:r>
    </ns0:p>
    <ns0:p>
      <ns0:pPr>
        <ns0:spacing ns0:before="120" ns0:after="120" ns0:line="288" ns0:lineRule="auto"/>
        <ns0:ind ns0:left="0"/>
        <ns0:jc ns0:val="center"/>
      </ns0:pPr>
      <ns0:r>
        <ns0:drawing>
          <ns1:inline distT="0" distR="0" distB="0" distL="0">
            <ns1:extent cx="5257800" cy="2667000"/>
            <ns1:docPr id="5" name="Drawing 5" descr=""/>
            <ns2:graphic>
              <ns2:graphicData uri="http://schemas.openxmlformats.org/drawingml/2006/picture">
                <ns3:pic>
                  <ns3:nvPicPr>
                    <ns3:cNvPr id="0" name="Picture 5" descr=""/>
                    <ns3:cNvPicPr>
                      <ns2:picLocks noChangeAspect="true"/>
                    </ns3:cNvPicPr>
                  </ns3:nvPicPr>
                  <ns3:blipFill>
                    <ns2:blip ns4:embed="rId10"/>
                    <ns2:stretch>
                      <ns2:fillRect/>
                    </ns2:stretch>
                  </ns3:blipFill>
                  <ns3:spPr>
                    <ns2:xfrm>
                      <ns2:off x="0" y="0"/>
                      <ns2:ext cx="5257800" cy="2667000"/>
                    </ns2:xfrm>
                    <ns2:prstGeom prst="rect">
                      <ns2:avLst/>
                    </ns2:prstGeom>
                  </ns3:spPr>
                </ns3:pic>
              </ns2:graphicData>
            </ns2:graphic>
          </ns1:inline>
        </ns0:drawing>
      </ns0:r>
    </ns0:p>
    <ns0:p>
      <ns0:pPr>
        <ns0:spacing ns0:before="120" ns0:after="120" ns0:line="288" ns0:lineRule="auto"/>
        <ns0:ind ns0:left="0"/>
        <ns0:jc ns0:val="left"/>
      </ns0:pPr>
      <ns0:r>
        <ns0:rPr>
          <ns0:rFonts ns0:eastAsia="等线" ns0:ascii="Arial" ns0:cs="Arial" ns0:hAnsi="Arial"/>
          <ns0:sz ns0:val="22"/>
        </ns0:rPr>
        <ns0:t>Then click on General Settings, and pull up the Inference Steps, which improves the quality of the images produced.</ns0:t>
      </ns0:r>
      <ns0:r>
        <ns0:rPr>
          <ns0:rFonts ns0:eastAsia="Consolas" ns0:ascii="Consolas" ns0:cs="Consolas" ns0:hAnsi="Consolas"/>
          <ns0:sz ns0:val="22"/>
          <ns0:shd ns0:fill="EFF0F1"/>
        </ns0:rPr>
      </ns0:r>
      <ns0:r>
        <ns0:rPr>
          <ns0:rFonts ns0:eastAsia="等线" ns0:ascii="Arial" ns0:cs="Arial" ns0:hAnsi="Arial"/>
          <ns0:sz ns0:val="22"/>
        </ns0:rPr>
      </ns0:r>
      <ns0:r>
        <ns0:rPr>
          <ns0:rFonts ns0:eastAsia="Consolas" ns0:ascii="Consolas" ns0:cs="Consolas" ns0:hAnsi="Consolas"/>
          <ns0:sz ns0:val="22"/>
          <ns0:shd ns0:fill="EFF0F1"/>
        </ns0:rPr>
      </ns0:r>
      <ns0:r>
        <ns0:rPr>
          <ns0:rFonts ns0:eastAsia="等线" ns0:ascii="Arial" ns0:cs="Arial" ns0:hAnsi="Arial"/>
          <ns0:sz ns0:val="22"/>
        </ns0:rPr>
      </ns0:r>
    </ns0:p>
    <ns0:p>
      <ns0:pPr>
        <ns0:spacing ns0:before="120" ns0:after="120" ns0:line="288" ns0:lineRule="auto"/>
        <ns0:ind ns0:left="0"/>
        <ns0:jc ns0:val="center"/>
      </ns0:pPr>
      <ns0:r>
        <ns0:drawing>
          <ns1:inline distT="0" distR="0" distB="0" distL="0">
            <ns1:extent cx="5257800" cy="2286000"/>
            <ns1:docPr id="6" name="Drawing 6" descr=""/>
            <ns2:graphic>
              <ns2:graphicData uri="http://schemas.openxmlformats.org/drawingml/2006/picture">
                <ns3:pic>
                  <ns3:nvPicPr>
                    <ns3:cNvPr id="0" name="Picture 6" descr=""/>
                    <ns3:cNvPicPr>
                      <ns2:picLocks noChangeAspect="true"/>
                    </ns3:cNvPicPr>
                  </ns3:nvPicPr>
                  <ns3:blipFill>
                    <ns2:blip ns4:embed="rId11"/>
                    <ns2:stretch>
                      <ns2:fillRect/>
                    </ns2:stretch>
                  </ns3:blipFill>
                  <ns3:spPr>
                    <ns2:xfrm>
                      <ns2:off x="0" y="0"/>
                      <ns2:ext cx="5257800" cy="2286000"/>
                    </ns2:xfrm>
                    <ns2:prstGeom prst="rect">
                      <ns2:avLst/>
                    </ns2:prstGeom>
                  </ns3:spPr>
                </ns3:pic>
              </ns2:graphicData>
            </ns2:graphic>
          </ns1:inline>
        </ns0:drawing>
      </ns0:r>
    </ns0:p>
    <ns0:p>
      <ns0:pPr>
        <ns0:spacing ns0:before="120" ns0:after="120" ns0:line="288" ns0:lineRule="auto"/>
        <ns0:ind ns0:left="0"/>
        <ns0:jc ns0:val="left"/>
      </ns0:pPr>
      <ns0:r>
        <ns0:rPr>
          <ns0:rFonts ns0:eastAsia="等线" ns0:ascii="Arial" ns0:cs="Arial" ns0:hAnsi="Arial"/>
          <ns0:sz ns0:val="22"/>
        </ns0:rPr>
        <ns0:t>And then you go back to our Text to Image, and you enter what we want to generate in the dialogue box, and then press Generate, and you can start generating pictures.</ns0:t>
      </ns0:r>
      <ns0:r>
        <ns0:rPr>
          <ns0:rFonts ns0:eastAsia="Consolas" ns0:ascii="Consolas" ns0:cs="Consolas" ns0:hAnsi="Consolas"/>
          <ns0:sz ns0:val="22"/>
          <ns0:shd ns0:fill="EFF0F1"/>
        </ns0:rPr>
      </ns0:r>
      <ns0:r>
        <ns0:rPr>
          <ns0:rFonts ns0:eastAsia="等线" ns0:ascii="Arial" ns0:cs="Arial" ns0:hAnsi="Arial"/>
          <ns0:sz ns0:val="22"/>
        </ns0:rPr>
      </ns0:r>
      <ns0:r>
        <ns0:rPr>
          <ns0:rFonts ns0:eastAsia="Consolas" ns0:ascii="Consolas" ns0:cs="Consolas" ns0:hAnsi="Consolas"/>
          <ns0:sz ns0:val="22"/>
          <ns0:shd ns0:fill="EFF0F1"/>
        </ns0:rPr>
      </ns0:r>
      <ns0:r>
        <ns0:rPr>
          <ns0:rFonts ns0:eastAsia="等线" ns0:ascii="Arial" ns0:cs="Arial" ns0:hAnsi="Arial"/>
          <ns0:sz ns0:val="22"/>
        </ns0:rPr>
      </ns0:r>
    </ns0:p>
    <ns0:p>
      <ns0:pPr>
        <ns0:spacing ns0:before="120" ns0:after="120" ns0:line="288" ns0:lineRule="auto"/>
        <ns0:ind ns0:left="0"/>
        <ns0:jc ns0:val="center"/>
      </ns0:pPr>
      <ns0:r>
        <ns0:drawing>
          <ns1:inline distT="0" distR="0" distB="0" distL="0">
            <ns1:extent cx="5257800" cy="2590800"/>
            <ns1:docPr id="7" name="Drawing 7" descr=""/>
            <ns2:graphic>
              <ns2:graphicData uri="http://schemas.openxmlformats.org/drawingml/2006/picture">
                <ns3:pic>
                  <ns3:nvPicPr>
                    <ns3:cNvPr id="0" name="Picture 7" descr=""/>
                    <ns3:cNvPicPr>
                      <ns2:picLocks noChangeAspect="true"/>
                    </ns3:cNvPicPr>
                  </ns3:nvPicPr>
                  <ns3:blipFill>
                    <ns2:blip ns4:embed="rId12"/>
                    <ns2:stretch>
                      <ns2:fillRect/>
                    </ns2:stretch>
                  </ns3:blipFill>
                  <ns3:spPr>
                    <ns2:xfrm>
                      <ns2:off x="0" y="0"/>
                      <ns2:ext cx="5257800" cy="2590800"/>
                    </ns2:xfrm>
                    <ns2:prstGeom prst="rect">
                      <ns2:avLst/>
                    </ns2:prstGeom>
                  </ns3:spPr>
                </ns3:pic>
              </ns2:graphicData>
            </ns2:graphic>
          </ns1:inline>
        </ns0:drawing>
      </ns0:r>
    </ns0:p>
    <ns0:p>
      <ns0:pPr>
        <ns0:spacing ns0:before="120" ns0:after="120" ns0:line="288" ns0:lineRule="auto"/>
        <ns0:ind ns0:left="0"/>
        <ns0:jc ns0:val="left"/>
      </ns0:pPr>
      <ns0:r>
        <ns0:rPr>
          <ns0:rFonts ns0:eastAsia="等线" ns0:ascii="Arial" ns0:cs="Arial" ns0:hAnsi="Arial"/>
          <ns0:sz ns0:val="22"/>
        </ns0:rPr>
        <ns0:t>When first used, the model needs to be downloaded, and it can be seen at the terminal that the model that was selected by default is being downloaded, and once it is downloaded, it will begin to function as a graphic.</ns0:t>
      </ns0:r>
    </ns0:p>
    <ns0:p>
      <ns0:pPr>
        <ns0:spacing ns0:before="120" ns0:after="120" ns0:line="288" ns0:lineRule="auto"/>
        <ns0:ind ns0:left="0"/>
        <ns0:jc ns0:val="center"/>
      </ns0:pPr>
      <ns0:r>
        <ns0:drawing>
          <ns1:inline distT="0" distR="0" distB="0" distL="0">
            <ns1:extent cx="5257800" cy="2581275"/>
            <ns1:docPr id="8" name="Drawing 8" descr=""/>
            <ns2:graphic>
              <ns2:graphicData uri="http://schemas.openxmlformats.org/drawingml/2006/picture">
                <ns3:pic>
                  <ns3:nvPicPr>
                    <ns3:cNvPr id="0" name="Picture 8" descr=""/>
                    <ns3:cNvPicPr>
                      <ns2:picLocks noChangeAspect="true"/>
                    </ns3:cNvPicPr>
                  </ns3:nvPicPr>
                  <ns3:blipFill>
                    <ns2:blip ns4:embed="rId13"/>
                    <ns2:stretch>
                      <ns2:fillRect/>
                    </ns2:stretch>
                  </ns3:blipFill>
                  <ns3:spPr>
                    <ns2:xfrm>
                      <ns2:off x="0" y="0"/>
                      <ns2:ext cx="5257800" cy="2581275"/>
                    </ns2:xfrm>
                    <ns2:prstGeom prst="rect">
                      <ns2:avLst/>
                    </ns2:prstGeom>
                  </ns3:spPr>
                </ns3:pic>
              </ns2:graphicData>
            </ns2:graphic>
          </ns1:inline>
        </ns0:drawing>
      </ns0:r>
    </ns0:p>
    <ns0:p>
      <ns0:pPr>
        <ns0:spacing ns0:before="120" ns0:after="120" ns0:line="288" ns0:lineRule="auto"/>
        <ns0:ind ns0:left="0"/>
        <ns0:jc ns0:val="left"/>
      </ns0:pPr>
      <ns0:r>
        <ns0:rPr>
          <ns0:rFonts ns0:eastAsia="等线" ns0:ascii="Arial" ns0:cs="Arial" ns0:hAnsi="Arial"/>
          <ns0:sz ns0:val="22"/>
        </ns0:rPr>
        <ns0:t>Result generated:</ns0:t>
      </ns0:r>
    </ns0:p>
    <ns0:p>
      <ns0:pPr>
        <ns0:spacing ns0:before="120" ns0:after="120" ns0:line="288" ns0:lineRule="auto"/>
        <ns0:ind ns0:left="0"/>
        <ns0:jc ns0:val="center"/>
      </ns0:pPr>
      <ns0:r>
        <ns0:drawing>
          <ns1:inline distT="0" distR="0" distB="0" distL="0">
            <ns1:extent cx="5257800" cy="2095500"/>
            <ns1:docPr id="9" name="Drawing 9" descr=""/>
            <ns2:graphic>
              <ns2:graphicData uri="http://schemas.openxmlformats.org/drawingml/2006/picture">
                <ns3:pic>
                  <ns3:nvPicPr>
                    <ns3:cNvPr id="0" name="Picture 9" descr=""/>
                    <ns3:cNvPicPr>
                      <ns2:picLocks noChangeAspect="true"/>
                    </ns3:cNvPicPr>
                  </ns3:nvPicPr>
                  <ns3:blipFill>
                    <ns2:blip ns4:embed="rId14"/>
                    <ns2:stretch>
                      <ns2:fillRect/>
                    </ns2:stretch>
                  </ns3:blipFill>
                  <ns3:spPr>
                    <ns2:xfrm>
                      <ns2:off x="0" y="0"/>
                      <ns2:ext cx="5257800" cy="2095500"/>
                    </ns2:xfrm>
                    <ns2:prstGeom prst="rect">
                      <ns2:avLst/>
                    </ns2:prstGeom>
                  </ns3:spPr>
                </ns3:pic>
              </ns2:graphicData>
            </ns2:graphic>
          </ns1:inline>
        </ns0:drawing>
      </ns0:r>
    </ns0:p>
    <ns0:tbl>
      <ns0:tblPr>
        <ns0:tblW ns0:w="0" ns0:type="auto"/>
        <ns0:tblInd ns0:w="0" ns0:type="dxa"/>
        <ns0:tblBorders>
          <ns0:top ns0:val="single" ns0:color=""/>
          <ns0:left ns0:val="single" ns0:color=""/>
          <ns0:bottom ns0:val="single" ns0:color=""/>
          <ns0:right ns0:val="single" ns0:color=""/>
          <ns0:insideH ns0:val="single" ns0:color=""/>
          <ns0:insideV ns0:val="single" ns0:color=""/>
        </ns0:tblBorders>
        <ns0:tblLayout ns0:type="fixed"/>
      </ns0:tblPr>
      <ns0:tblGrid>
        <ns0:gridCol ns0:w="8280"/>
      </ns0:tblGrid>
      <ns0:tr>
        <ns0:tc>
          <ns0:tcPr>
            <ns0:tcW ns0:w="8280" ns0:type="dxa"/>
            <ns0:shd ns0:color="auto" ns0:val="clear" ns0:fill="d9f5d6"/>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Note: The English hint supports better, and the resulting pictures are more amenable to description. It is suggested that the English description be used to generate pictures.</ns0:t>
            </ns0:r>
          </ns0:p>
        </ns0:tc>
      </ns0:tr>
    </ns0:tbl>
    <ns0:p>
      <ns0:pPr>
        <ns0:pStyle ns0:val="3"/>
        <ns0:spacing ns0:before="300" ns0:after="120" ns0:line="288" ns0:lineRule="auto"/>
        <ns0:ind ns0:left="0"/>
        <ns0:jc ns0:val="left"/>
        <ns0:outlineLvl ns0:val="2"/>
      </ns0:pPr>
      <ns0:bookmarkStart ns0:name="heading_10" ns0:id="10"/>
      <ns0:r>
        <ns0:rPr>
          <ns0:rFonts ns0:eastAsia="等线" ns0:ascii="Arial" ns0:cs="Arial" ns0:hAnsi="Arial"/>
          <ns0:b ns0:val="true"/>
          <ns0:sz ns0:val="30"/>
        </ns0:rPr>
        <ns0:t>Method for start-up after successful deployment</ns0:t>
      </ns0:r>
      <ns0:bookmarkEnd ns0:id="10"/>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cd fastsdcpu #Enter the directory of fastsdcpu</ns0:t>
              <ns0:br/>
              <ns0:t>source venv/bin/activate #Enter the virtual environment</ns0:t>
              <ns0:br/>
            </ns0:r>
            <ns0:r>
              <ns0:rPr>
                <ns0:rFonts ns0:eastAsia="Consolas" ns0:ascii="Consolas" ns0:cs="Consolas" ns0:hAnsi="Consolas"/>
                <ns0:sz ns0:val="22"/>
              </ns0:rPr>
              <ns0:t>.</ns0:t>
            </ns0:r>
          </ns0:p>
        </ns0:tc>
      </ns0:tr>
    </ns0:tbl>
    <ns0:p>
      <ns0:pPr>
        <ns0:spacing ns0:before="120" ns0:after="120" ns0:line="288" ns0:lineRule="auto"/>
        <ns0:ind ns0:left="0"/>
        <ns0:jc ns0:val="left"/>
      </ns0:pPr>
      <ns0:r>
        <ns0:rPr>
          <ns0:rFonts ns0:eastAsia="等线" ns0:ascii="Arial" ns0:cs="Arial" ns0:hAnsi="Arial"/>
          <ns0:b ns0:val="true"/>
          <ns0:sz ns0:val="22"/>
        </ns0:rPr>
        <ns0:t>When webui starts successfully, enter your master plate IP:7860 on the browser, so you can start the vernacular function.</ns0:t>
      </ns0:r>
      <ns0:r>
        <ns0:rPr>
          <ns0:rFonts ns0:eastAsia="等线" ns0:ascii="Arial" ns0:cs="Arial" ns0:hAnsi="Arial"/>
          <ns0:sz ns0:val="22"/>
        </ns0:rPr>
      </ns0:r>
      <ns0:r>
        <ns0:rPr>
          <ns0:rFonts ns0:eastAsia="Consolas" ns0:ascii="Consolas" ns0:cs="Consolas" ns0:hAnsi="Consolas"/>
          <ns0:sz ns0:val="22"/>
          <ns0:shd ns0:fill="EFF0F1"/>
        </ns0:rPr>
      </ns0:r>
      <ns0:r>
        <ns0:rPr>
          <ns0:rFonts ns0:eastAsia="等线" ns0:ascii="Arial" ns0:cs="Arial" ns0:hAnsi="Arial"/>
          <ns0:sz ns0:val="22"/>
        </ns0:rPr>
      </ns0:r>
    </ns0:p>
    <ns0:sectPr>
      <ns0:footerReference ns0:type="default" ns4:id="rId3"/>
      <ns0:headerReference ns0:type="default" ns4:id="rId15"/>
      <ns0:pgSz ns0:orient="portrait" ns0:h="16840" ns0:w="11905"/>
    </ns0:sectPr>
  </ns0:body>
</ns0:document>
</file>

<file path=word/footer1.xml><?xml version="1.0" encoding="utf-8"?>
<w:ftr xmlns:w="http://schemas.openxmlformats.org/wordprocessingml/2006/main">
  <w:p/>
</w:ftr>
</file>

<file path=word/header1.xml><?xml version="1.0" encoding="utf-8"?>
<w:hdr xmlns:w="http://schemas.openxmlformats.org/wordprocessingml/2006/main">
  <w:p/>
</w:hdr>
</file>

<file path=word/numbering.xml><?xml version="1.0" encoding="utf-8"?>
<w:numbering xmlns:w="http://schemas.openxmlformats.org/wordprocessingml/2006/main">
  <w:abstractNum w:abstractNumId="148628">
    <w:lvl>
      <w:start w:val="1"/>
      <w:numFmt w:val="decimal"/>
      <w:suff w:val="tab"/>
      <w:lvlText w:val="%1."/>
      <w:rPr>
        <w:color w:val="3370ff"/>
      </w:rPr>
    </w:lvl>
  </w:abstractNum>
  <w:abstractNum w:abstractNumId="148629">
    <w:lvl>
      <w:start w:val="2"/>
      <w:numFmt w:val="decimal"/>
      <w:suff w:val="tab"/>
      <w:lvlText w:val="%1."/>
      <w:rPr>
        <w:color w:val="3370ff"/>
      </w:rPr>
    </w:lvl>
  </w:abstractNum>
  <w:abstractNum w:abstractNumId="148630">
    <w:lvl>
      <w:start w:val="3"/>
      <w:numFmt w:val="decimal"/>
      <w:suff w:val="tab"/>
      <w:lvlText w:val="%1."/>
      <w:rPr>
        <w:color w:val="3370ff"/>
      </w:rPr>
    </w:lvl>
  </w:abstractNum>
  <w:abstractNum w:abstractNumId="148631">
    <w:lvl>
      <w:start w:val="4"/>
      <w:numFmt w:val="decimal"/>
      <w:suff w:val="tab"/>
      <w:lvlText w:val="%1."/>
      <w:rPr>
        <w:color w:val="3370ff"/>
      </w:rPr>
    </w:lvl>
  </w:abstractNum>
  <w:abstractNum w:abstractNumId="148632">
    <w:lvl>
      <w:start w:val="5"/>
      <w:numFmt w:val="decimal"/>
      <w:suff w:val="tab"/>
      <w:lvlText w:val="%1."/>
      <w:rPr>
        <w:color w:val="3370ff"/>
      </w:rPr>
    </w:lvl>
  </w:abstractNum>
  <w:abstractNum w:abstractNumId="148633">
    <w:lvl>
      <w:start w:val="6"/>
      <w:numFmt w:val="decimal"/>
      <w:suff w:val="tab"/>
      <w:lvlText w:val="%1."/>
      <w:rPr>
        <w:color w:val="3370ff"/>
      </w:rPr>
    </w:lvl>
  </w:abstractNum>
  <w:abstractNum w:abstractNumId="148634">
    <w:lvl>
      <w:start w:val="1"/>
      <w:numFmt w:val="decimal"/>
      <w:suff w:val="tab"/>
      <w:lvlText w:val="%1."/>
      <w:rPr>
        <w:color w:val="3370ff"/>
      </w:rPr>
    </w:lvl>
  </w:abstractNum>
  <w:abstractNum w:abstractNumId="148635">
    <w:lvl>
      <w:start w:val="2"/>
      <w:numFmt w:val="decimal"/>
      <w:suff w:val="tab"/>
      <w:lvlText w:val="%1."/>
      <w:rPr>
        <w:color w:val="3370ff"/>
      </w:rPr>
    </w:lvl>
  </w:abstractNum>
  <w:abstractNum w:abstractNumId="148636">
    <w:lvl>
      <w:start w:val="3"/>
      <w:numFmt w:val="decimal"/>
      <w:suff w:val="tab"/>
      <w:lvlText w:val="%1."/>
      <w:rPr>
        <w:color w:val="3370ff"/>
      </w:rPr>
    </w:lvl>
  </w:abstractNum>
  <w:abstractNum w:abstractNumId="148637">
    <w:lvl>
      <w:start w:val="4"/>
      <w:numFmt w:val="decimal"/>
      <w:suff w:val="tab"/>
      <w:lvlText w:val="%1."/>
      <w:rPr>
        <w:color w:val="3370ff"/>
      </w:rPr>
    </w:lvl>
  </w:abstractNum>
  <w:abstractNum w:abstractNumId="148638">
    <w:lvl>
      <w:start w:val="5"/>
      <w:numFmt w:val="decimal"/>
      <w:suff w:val="tab"/>
      <w:lvlText w:val="%1."/>
      <w:rPr>
        <w:color w:val="3370ff"/>
      </w:rPr>
    </w:lvl>
  </w:abstractNum>
  <w:abstractNum w:abstractNumId="148639">
    <w:lvl>
      <w:start w:val="6"/>
      <w:numFmt w:val="decimal"/>
      <w:suff w:val="tab"/>
      <w:lvlText w:val="%1."/>
      <w:rPr>
        <w:color w:val="3370ff"/>
      </w:rPr>
    </w:lvl>
  </w:abstractNum>
  <w:abstractNum w:abstractNumId="148640">
    <w:lvl>
      <w:start w:val="7"/>
      <w:numFmt w:val="decimal"/>
      <w:suff w:val="tab"/>
      <w:lvlText w:val="%1."/>
      <w:rPr>
        <w:color w:val="3370ff"/>
      </w:rPr>
    </w:lvl>
  </w:abstractNum>
  <w:abstractNum w:abstractNumId="148641">
    <w:lvl>
      <w:numFmt w:val="bullet"/>
      <w:suff w:val="tab"/>
      <w:lvlText w:val="•"/>
      <w:rPr>
        <w:color w:val="3370ff"/>
      </w:rPr>
    </w:lvl>
  </w:abstractNum>
  <w:abstractNum w:abstractNumId="148642">
    <w:lvl>
      <w:numFmt w:val="bullet"/>
      <w:suff w:val="tab"/>
      <w:lvlText w:val="•"/>
      <w:rPr>
        <w:color w:val="3370ff"/>
      </w:rPr>
    </w:lvl>
  </w:abstractNum>
  <w:abstractNum w:abstractNumId="148643">
    <w:lvl>
      <w:numFmt w:val="bullet"/>
      <w:suff w:val="tab"/>
      <w:lvlText w:val="•"/>
      <w:rPr>
        <w:color w:val="3370ff"/>
      </w:rPr>
    </w:lvl>
  </w:abstractNum>
  <w:abstractNum w:abstractNumId="148644">
    <w:lvl>
      <w:numFmt w:val="bullet"/>
      <w:suff w:val="tab"/>
      <w:lvlText w:val="•"/>
      <w:rPr>
        <w:color w:val="3370ff"/>
      </w:rPr>
    </w:lvl>
  </w:abstractNum>
  <w:num w:numId="1">
    <w:abstractNumId w:val="148628"/>
  </w:num>
  <w:num w:numId="2">
    <w:abstractNumId w:val="148629"/>
  </w:num>
  <w:num w:numId="3">
    <w:abstractNumId w:val="148630"/>
  </w:num>
  <w:num w:numId="4">
    <w:abstractNumId w:val="148631"/>
  </w:num>
  <w:num w:numId="5">
    <w:abstractNumId w:val="148632"/>
  </w:num>
  <w:num w:numId="6">
    <w:abstractNumId w:val="148633"/>
  </w:num>
  <w:num w:numId="7">
    <w:abstractNumId w:val="148634"/>
  </w:num>
  <w:num w:numId="8">
    <w:abstractNumId w:val="148635"/>
  </w:num>
  <w:num w:numId="9">
    <w:abstractNumId w:val="148636"/>
  </w:num>
  <w:num w:numId="10">
    <w:abstractNumId w:val="148637"/>
  </w:num>
  <w:num w:numId="11">
    <w:abstractNumId w:val="148638"/>
  </w:num>
  <w:num w:numId="12">
    <w:abstractNumId w:val="148639"/>
  </w:num>
  <w:num w:numId="13">
    <w:abstractNumId w:val="148640"/>
  </w:num>
  <w:num w:numId="14">
    <w:abstractNumId w:val="148641"/>
  </w:num>
  <w:num w:numId="15">
    <w:abstractNumId w:val="148642"/>
  </w:num>
  <w:num w:numId="16">
    <w:abstractNumId w:val="148643"/>
  </w:num>
  <w:num w:numId="17">
    <w:abstractNumId w:val="148644"/>
  </w:num>
</w:numbering>
</file>

<file path=word/settings.xml><?xml version="1.0" encoding="utf-8"?>
<w:settings xmlns:w="http://schemas.openxmlformats.org/wordprocessingml/2006/main"/>
</file>

<file path=word/styles.xml><?xml version="1.0" encoding="utf-8"?>
<w:styles xmlns:w="http://schemas.openxmlformats.org/wordprocessingml/2006/main"/>
</file>

<file path=word/_rels/document.xml.rels><?xml version='1.0' encoding='UTF-8' standalone='yes'?>
<Relationships xmlns="http://schemas.openxmlformats.org/package/2006/relationships"><Relationship Id="rId1" Type="http://schemas.openxmlformats.org/officeDocument/2006/relationships/settings" Target="settings.xml"/><Relationship Id="rId10" Type="http://schemas.openxmlformats.org/officeDocument/2006/relationships/image" Target="media/image6.png"/><Relationship Id="rId11" Type="http://schemas.openxmlformats.org/officeDocument/2006/relationships/image" Target="media/image7.png"/><Relationship Id="rId12" Type="http://schemas.openxmlformats.org/officeDocument/2006/relationships/image" Target="media/image8.png"/><Relationship Id="rId13" Type="http://schemas.openxmlformats.org/officeDocument/2006/relationships/image" Target="media/image9.png"/><Relationship Id="rId14" Type="http://schemas.openxmlformats.org/officeDocument/2006/relationships/image" Target="media/image10.png"/><Relationship Id="rId15" Type="http://schemas.openxmlformats.org/officeDocument/2006/relationships/header" Target="header1.xml"/><Relationship Id="rId2" Type="http://schemas.openxmlformats.org/officeDocument/2006/relationships/styles" Target="styles.xml"/><Relationship Id="rId3" Type="http://schemas.openxmlformats.org/officeDocument/2006/relationships/footer" Target="footer1.xml"/><Relationship Id="rId4" Type="http://schemas.openxmlformats.org/officeDocument/2006/relationships/numbering" Target="numbering.xml"/><Relationship Id="rId5" Type="http://schemas.openxmlformats.org/officeDocument/2006/relationships/image" Target="media/image1.png"/><Relationship Id="rId6" Type="http://schemas.openxmlformats.org/officeDocument/2006/relationships/image" Target="media/image2.png"/><Relationship Id="rId7" Type="http://schemas.openxmlformats.org/officeDocument/2006/relationships/image" Target="media/image3.png"/><Relationship Id="rId8" Type="http://schemas.openxmlformats.org/officeDocument/2006/relationships/image" Target="media/image4.png"/><Relationship Id="rId9" Type="http://schemas.openxmlformats.org/officeDocument/2006/relationships/image" Target="media/image5.png"/></Relationships>
</file>

<file path=docProps/app.xml><?xml version="1.0" encoding="utf-8"?>
<Properties xmlns="http://schemas.openxmlformats.org/officeDocument/2006/extended-properties">
  <Application>Apache POI</Application>
</Properties>
</file>

<file path=docProps/core.xml><?xml version="1.0" encoding="utf-8"?>
<cp:coreProperties xmlns:cp="http://schemas.openxmlformats.org/package/2006/metadata/core-properties" xmlns:dc="http://purl.org/dc/elements/1.1/" xmlns:dcterms="http://purl.org/dc/terms/" xmlns:xsi="http://www.w3.org/2001/XMLSchema-instance">
  <dcterms:created xsi:type="dcterms:W3CDTF">2026-03-31T06:19:22Z</dcterms:created>
  <dc:creator>Apache POI</dc:creator>
</cp:coreProperties>
</file>